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DA5A98" w:rsidRDefault="00246A41" w:rsidP="00246A41">
      <w:pPr>
        <w:rPr>
          <w:rFonts w:ascii="Soho Gothic Pro" w:hAnsi="Soho Gothic Pro"/>
          <w:color w:val="174C99" w:themeColor="text1"/>
          <w:sz w:val="28"/>
          <w:szCs w:val="28"/>
        </w:rPr>
      </w:pPr>
      <w:proofErr w:type="spellStart"/>
      <w:r w:rsidRPr="00DA5A98">
        <w:rPr>
          <w:rFonts w:ascii="Soho Gothic Pro" w:hAnsi="Soho Gothic Pro"/>
          <w:color w:val="174C99" w:themeColor="text1"/>
          <w:sz w:val="28"/>
          <w:szCs w:val="28"/>
        </w:rPr>
        <w:t>Gaius</w:t>
      </w:r>
      <w:proofErr w:type="spellEnd"/>
      <w:r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 </w:t>
      </w:r>
      <w:r w:rsidR="00064CB4">
        <w:rPr>
          <w:rFonts w:ascii="Soho Gothic Pro" w:hAnsi="Soho Gothic Pro"/>
          <w:color w:val="174C99" w:themeColor="text1"/>
          <w:sz w:val="28"/>
          <w:szCs w:val="28"/>
        </w:rPr>
        <w:t>Senior</w:t>
      </w:r>
      <w:r w:rsidR="00A9781E">
        <w:rPr>
          <w:rFonts w:ascii="Soho Gothic Pro" w:hAnsi="Soho Gothic Pro"/>
          <w:color w:val="174C99" w:themeColor="text1"/>
          <w:sz w:val="28"/>
          <w:szCs w:val="28"/>
        </w:rPr>
        <w:t xml:space="preserve"> XL</w:t>
      </w:r>
      <w:r w:rsidR="00984969"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 </w:t>
      </w:r>
      <w:r w:rsidR="003E26C3"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tarvikeluettelo </w:t>
      </w:r>
      <w:r w:rsidR="009A64FA">
        <w:rPr>
          <w:rFonts w:ascii="Soho Gothic Pro" w:hAnsi="Soho Gothic Pro"/>
          <w:color w:val="174C99" w:themeColor="text1"/>
          <w:sz w:val="28"/>
          <w:szCs w:val="28"/>
        </w:rPr>
        <w:t>17.12.2015</w:t>
      </w:r>
    </w:p>
    <w:p w:rsidR="00C82DEE" w:rsidRPr="00DA5A98" w:rsidRDefault="00246A41" w:rsidP="00C82DEE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246A41" w:rsidRPr="00DA5A98" w:rsidRDefault="00064CB4" w:rsidP="00C82DEE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proofErr w:type="spellStart"/>
      <w:r>
        <w:rPr>
          <w:rFonts w:ascii="Soho Gothic Pro" w:hAnsi="Soho Gothic Pro"/>
        </w:rPr>
        <w:t>Gaius</w:t>
      </w:r>
      <w:proofErr w:type="spellEnd"/>
      <w:r>
        <w:rPr>
          <w:rFonts w:ascii="Soho Gothic Pro" w:hAnsi="Soho Gothic Pro"/>
        </w:rPr>
        <w:t xml:space="preserve"> Senior</w:t>
      </w:r>
      <w:r w:rsidR="00246A41" w:rsidRPr="00DA5A98">
        <w:rPr>
          <w:rFonts w:ascii="Soho Gothic Pro" w:hAnsi="Soho Gothic Pro"/>
        </w:rPr>
        <w:t xml:space="preserve"> </w:t>
      </w:r>
      <w:proofErr w:type="gramStart"/>
      <w:r w:rsidR="00246A41" w:rsidRPr="00DA5A98">
        <w:rPr>
          <w:rFonts w:ascii="Soho Gothic Pro" w:hAnsi="Soho Gothic Pro"/>
        </w:rPr>
        <w:t>–</w:t>
      </w:r>
      <w:r>
        <w:rPr>
          <w:rFonts w:ascii="Soho Gothic Pro" w:hAnsi="Soho Gothic Pro"/>
        </w:rPr>
        <w:t>taso</w:t>
      </w:r>
      <w:r w:rsidR="00246A41" w:rsidRPr="00DA5A98">
        <w:rPr>
          <w:rFonts w:ascii="Soho Gothic Pro" w:hAnsi="Soho Gothic Pro"/>
        </w:rPr>
        <w:t>allas</w:t>
      </w:r>
      <w:proofErr w:type="gramEnd"/>
      <w:r w:rsidR="00246A41" w:rsidRPr="00DA5A98">
        <w:rPr>
          <w:rFonts w:ascii="Soho Gothic Pro" w:hAnsi="Soho Gothic Pro"/>
        </w:rPr>
        <w:t>,</w:t>
      </w:r>
      <w:r w:rsidR="00002C97" w:rsidRPr="00DA5A98">
        <w:rPr>
          <w:rFonts w:ascii="Soho Gothic Pro" w:hAnsi="Soho Gothic Pro"/>
        </w:rPr>
        <w:t xml:space="preserve"> valkoista valumarmoria .</w:t>
      </w:r>
      <w:r w:rsidR="00246A41" w:rsidRPr="00DA5A98">
        <w:rPr>
          <w:rFonts w:ascii="Soho Gothic Pro" w:hAnsi="Soho Gothic Pro"/>
        </w:rPr>
        <w:t xml:space="preserve"> </w:t>
      </w:r>
      <w:proofErr w:type="gramStart"/>
      <w:r w:rsidR="00246A41" w:rsidRPr="00DA5A98">
        <w:rPr>
          <w:rFonts w:ascii="Soho Gothic Pro" w:hAnsi="Soho Gothic Pro"/>
        </w:rPr>
        <w:t>Allas sis.</w:t>
      </w:r>
      <w:r w:rsidR="00002C97" w:rsidRPr="00DA5A98">
        <w:rPr>
          <w:rFonts w:ascii="Soho Gothic Pro" w:hAnsi="Soho Gothic Pro"/>
        </w:rPr>
        <w:t xml:space="preserve"> tukikaiteen, allaskannakkeet ja kiinteän vesilukon.</w:t>
      </w:r>
      <w:proofErr w:type="gramEnd"/>
      <w:r>
        <w:rPr>
          <w:rFonts w:ascii="Soho Gothic Pro" w:hAnsi="Soho Gothic Pro"/>
        </w:rPr>
        <w:t xml:space="preserve"> Kuormitustesti 240 kg.</w:t>
      </w:r>
    </w:p>
    <w:p w:rsidR="00AB4E76" w:rsidRDefault="00AB4E76" w:rsidP="00246A41">
      <w:pPr>
        <w:rPr>
          <w:rFonts w:ascii="Soho Gothic Pro" w:hAnsi="Soho Gothic Pro"/>
        </w:rPr>
      </w:pPr>
    </w:p>
    <w:p w:rsidR="00246A41" w:rsidRPr="00DA5A98" w:rsidRDefault="00A9781E" w:rsidP="00246A41">
      <w:pPr>
        <w:rPr>
          <w:rFonts w:ascii="Soho Gothic Pro" w:hAnsi="Soho Gothic Pro"/>
        </w:rPr>
      </w:pPr>
      <w:r>
        <w:rPr>
          <w:rFonts w:ascii="Soho Gothic Pro" w:hAnsi="Soho Gothic Pro"/>
        </w:rPr>
        <w:t xml:space="preserve">Mitat: </w:t>
      </w:r>
      <w:proofErr w:type="gramStart"/>
      <w:r>
        <w:rPr>
          <w:rFonts w:ascii="Soho Gothic Pro" w:hAnsi="Soho Gothic Pro"/>
        </w:rPr>
        <w:t>L9</w:t>
      </w:r>
      <w:r w:rsidR="0060122A">
        <w:rPr>
          <w:rFonts w:ascii="Soho Gothic Pro" w:hAnsi="Soho Gothic Pro"/>
        </w:rPr>
        <w:t>0</w:t>
      </w:r>
      <w:r w:rsidR="00B762F6" w:rsidRPr="00DA5A98">
        <w:rPr>
          <w:rFonts w:ascii="Soho Gothic Pro" w:hAnsi="Soho Gothic Pro"/>
        </w:rPr>
        <w:t xml:space="preserve">0mm </w:t>
      </w:r>
      <w:r w:rsidR="00246A41" w:rsidRPr="00DA5A98">
        <w:rPr>
          <w:rFonts w:ascii="Soho Gothic Pro" w:hAnsi="Soho Gothic Pro"/>
        </w:rPr>
        <w:t xml:space="preserve"> x</w:t>
      </w:r>
      <w:proofErr w:type="gramEnd"/>
      <w:r w:rsidR="00246A41" w:rsidRPr="00DA5A98">
        <w:rPr>
          <w:rFonts w:ascii="Soho Gothic Pro" w:hAnsi="Soho Gothic Pro"/>
        </w:rPr>
        <w:t xml:space="preserve"> </w:t>
      </w:r>
      <w:r w:rsidR="0060122A">
        <w:rPr>
          <w:rFonts w:ascii="Soho Gothic Pro" w:hAnsi="Soho Gothic Pro"/>
        </w:rPr>
        <w:t>S443</w:t>
      </w:r>
      <w:r w:rsidR="00B762F6" w:rsidRPr="00DA5A98">
        <w:rPr>
          <w:rFonts w:ascii="Soho Gothic Pro" w:hAnsi="Soho Gothic Pro"/>
        </w:rPr>
        <w:t xml:space="preserve"> </w:t>
      </w:r>
      <w:r w:rsidR="00246A41" w:rsidRPr="00DA5A98">
        <w:rPr>
          <w:rFonts w:ascii="Soho Gothic Pro" w:hAnsi="Soho Gothic Pro"/>
        </w:rPr>
        <w:t>mm</w:t>
      </w:r>
      <w:r w:rsidR="00C82DEE" w:rsidRPr="00DA5A98">
        <w:rPr>
          <w:rFonts w:ascii="Soho Gothic Pro" w:hAnsi="Soho Gothic Pro"/>
        </w:rPr>
        <w:t xml:space="preserve"> (</w:t>
      </w:r>
      <w:r w:rsidR="0060122A">
        <w:rPr>
          <w:rFonts w:ascii="Soho Gothic Pro" w:hAnsi="Soho Gothic Pro"/>
        </w:rPr>
        <w:t>kokonaissyvyys kaiteen ulkoreunaan 513</w:t>
      </w:r>
      <w:r w:rsidR="00C82DEE" w:rsidRPr="00DA5A98">
        <w:rPr>
          <w:rFonts w:ascii="Soho Gothic Pro" w:hAnsi="Soho Gothic Pro"/>
        </w:rPr>
        <w:t xml:space="preserve"> mm)</w:t>
      </w:r>
    </w:p>
    <w:p w:rsidR="00D52534" w:rsidRPr="00DA5A98" w:rsidRDefault="00A9781E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6402</w:t>
      </w:r>
      <w:r w:rsidR="00C82DEE"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 xml:space="preserve">oikeakätinen, </w:t>
      </w:r>
      <w:r w:rsidR="0060122A">
        <w:rPr>
          <w:rFonts w:ascii="Soho Gothic Pro" w:hAnsi="Soho Gothic Pro" w:cs="SohoGothicPro-Light"/>
        </w:rPr>
        <w:t>allas valkoisella kaiteella</w:t>
      </w:r>
    </w:p>
    <w:p w:rsidR="0060122A" w:rsidRPr="00DA5A98" w:rsidRDefault="00A9781E" w:rsidP="0060122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6402</w:t>
      </w:r>
      <w:r w:rsidR="0060122A">
        <w:rPr>
          <w:rFonts w:ascii="Soho Gothic Pro" w:hAnsi="Soho Gothic Pro" w:cs="SohoGothicPro-Light"/>
        </w:rPr>
        <w:t>H</w:t>
      </w:r>
      <w:r w:rsidR="0060122A"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 xml:space="preserve">oikeakätinen, </w:t>
      </w:r>
      <w:r w:rsidR="0060122A">
        <w:rPr>
          <w:rFonts w:ascii="Soho Gothic Pro" w:hAnsi="Soho Gothic Pro" w:cs="SohoGothicPro-Light"/>
        </w:rPr>
        <w:t>allas harmaalla kaiteella</w:t>
      </w:r>
    </w:p>
    <w:p w:rsidR="0060122A" w:rsidRPr="00DA5A98" w:rsidRDefault="00A9781E" w:rsidP="0060122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6402</w:t>
      </w:r>
      <w:r w:rsidR="0060122A">
        <w:rPr>
          <w:rFonts w:ascii="Soho Gothic Pro" w:hAnsi="Soho Gothic Pro" w:cs="SohoGothicPro-Light"/>
        </w:rPr>
        <w:t>P</w:t>
      </w:r>
      <w:r w:rsidR="0060122A"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 xml:space="preserve">oikeakätinen, </w:t>
      </w:r>
      <w:r w:rsidR="003A4280">
        <w:rPr>
          <w:rFonts w:ascii="Soho Gothic Pro" w:hAnsi="Soho Gothic Pro" w:cs="SohoGothicPro-Light"/>
        </w:rPr>
        <w:t>allas punaisell</w:t>
      </w:r>
      <w:r w:rsidR="0060122A">
        <w:rPr>
          <w:rFonts w:ascii="Soho Gothic Pro" w:hAnsi="Soho Gothic Pro" w:cs="SohoGothicPro-Light"/>
        </w:rPr>
        <w:t>a kaiteella</w:t>
      </w:r>
    </w:p>
    <w:p w:rsidR="0060122A" w:rsidRPr="00DA5A98" w:rsidRDefault="00A9781E" w:rsidP="0060122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6402</w:t>
      </w:r>
      <w:r w:rsidR="0060122A">
        <w:rPr>
          <w:rFonts w:ascii="Soho Gothic Pro" w:hAnsi="Soho Gothic Pro" w:cs="SohoGothicPro-Light"/>
        </w:rPr>
        <w:t>K</w:t>
      </w:r>
      <w:r w:rsidR="0060122A" w:rsidRPr="00DA5A98">
        <w:rPr>
          <w:rFonts w:ascii="Soho Gothic Pro" w:hAnsi="Soho Gothic Pro" w:cs="SohoGothicPro-Light"/>
        </w:rPr>
        <w:tab/>
      </w:r>
      <w:proofErr w:type="gramStart"/>
      <w:r>
        <w:rPr>
          <w:rFonts w:ascii="Soho Gothic Pro" w:hAnsi="Soho Gothic Pro" w:cs="SohoGothicPro-Light"/>
        </w:rPr>
        <w:t xml:space="preserve">oikeakätinen, </w:t>
      </w:r>
      <w:r w:rsidR="0060122A" w:rsidRPr="00DA5A98">
        <w:rPr>
          <w:rFonts w:ascii="Soho Gothic Pro" w:hAnsi="Soho Gothic Pro" w:cs="SohoGothicPro-Light"/>
        </w:rPr>
        <w:t xml:space="preserve"> </w:t>
      </w:r>
      <w:r w:rsidR="003A4280">
        <w:rPr>
          <w:rFonts w:ascii="Soho Gothic Pro" w:hAnsi="Soho Gothic Pro" w:cs="SohoGothicPro-Light"/>
        </w:rPr>
        <w:t>allas</w:t>
      </w:r>
      <w:proofErr w:type="gramEnd"/>
      <w:r w:rsidR="003A4280">
        <w:rPr>
          <w:rFonts w:ascii="Soho Gothic Pro" w:hAnsi="Soho Gothic Pro" w:cs="SohoGothicPro-Light"/>
        </w:rPr>
        <w:t xml:space="preserve"> keltaisella</w:t>
      </w:r>
      <w:r w:rsidR="0060122A">
        <w:rPr>
          <w:rFonts w:ascii="Soho Gothic Pro" w:hAnsi="Soho Gothic Pro" w:cs="SohoGothicPro-Light"/>
        </w:rPr>
        <w:t xml:space="preserve"> kaiteella</w:t>
      </w:r>
    </w:p>
    <w:p w:rsidR="00A9781E" w:rsidRDefault="00A9781E" w:rsidP="00A9781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A9781E" w:rsidRPr="00DA5A98" w:rsidRDefault="00A9781E" w:rsidP="00A9781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6403</w:t>
      </w:r>
      <w:r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>vasenkätinen, allas valkoisella kaiteella</w:t>
      </w:r>
    </w:p>
    <w:p w:rsidR="00A9781E" w:rsidRPr="00DA5A98" w:rsidRDefault="00A9781E" w:rsidP="00A9781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6403H</w:t>
      </w:r>
      <w:r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>vasenkätinen, allas harmaalla kaiteella</w:t>
      </w:r>
    </w:p>
    <w:p w:rsidR="00A9781E" w:rsidRPr="00DA5A98" w:rsidRDefault="00A9781E" w:rsidP="00A9781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6403P</w:t>
      </w:r>
      <w:r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>vasenkätinen, allas punaisella kaiteella</w:t>
      </w:r>
    </w:p>
    <w:p w:rsidR="00A9781E" w:rsidRPr="00DA5A98" w:rsidRDefault="00A9781E" w:rsidP="00A9781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6403K</w:t>
      </w:r>
      <w:r w:rsidRPr="00DA5A98">
        <w:rPr>
          <w:rFonts w:ascii="Soho Gothic Pro" w:hAnsi="Soho Gothic Pro" w:cs="SohoGothicPro-Light"/>
        </w:rPr>
        <w:tab/>
      </w:r>
      <w:proofErr w:type="gramStart"/>
      <w:r>
        <w:rPr>
          <w:rFonts w:ascii="Soho Gothic Pro" w:hAnsi="Soho Gothic Pro" w:cs="SohoGothicPro-Light"/>
        </w:rPr>
        <w:t xml:space="preserve">vasenkätinen, </w:t>
      </w:r>
      <w:r w:rsidRPr="00DA5A98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allas</w:t>
      </w:r>
      <w:proofErr w:type="gramEnd"/>
      <w:r>
        <w:rPr>
          <w:rFonts w:ascii="Soho Gothic Pro" w:hAnsi="Soho Gothic Pro" w:cs="SohoGothicPro-Light"/>
        </w:rPr>
        <w:t xml:space="preserve"> keltaisella kaiteella</w:t>
      </w:r>
    </w:p>
    <w:p w:rsidR="00D52534" w:rsidRPr="00DA5A9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82DEE" w:rsidRPr="00DA5A98" w:rsidRDefault="003A4280" w:rsidP="00C82DEE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gramStart"/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Senior</w:t>
      </w:r>
      <w:r w:rsidR="00C82DEE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-</w:t>
      </w: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allas</w:t>
      </w:r>
      <w:r w:rsidR="00F4099C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kaappi</w:t>
      </w:r>
      <w:r w:rsidR="00444362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setti</w:t>
      </w:r>
      <w:proofErr w:type="gramEnd"/>
    </w:p>
    <w:p w:rsidR="003A4280" w:rsidRDefault="003217E5" w:rsidP="003A4280">
      <w:pPr>
        <w:spacing w:after="0"/>
        <w:rPr>
          <w:rFonts w:ascii="Soho Gothic Pro" w:hAnsi="Soho Gothic Pro" w:cs="SohoGothicPro-Light"/>
        </w:rPr>
      </w:pPr>
      <w:proofErr w:type="spellStart"/>
      <w:r w:rsidRPr="00DA5A98">
        <w:rPr>
          <w:rFonts w:ascii="Soho Gothic Pro" w:hAnsi="Soho Gothic Pro" w:cs="SohoGothicPro-Light"/>
        </w:rPr>
        <w:t>Seinäkiinitteinen</w:t>
      </w:r>
      <w:proofErr w:type="spellEnd"/>
      <w:r w:rsidR="003A4280">
        <w:rPr>
          <w:rFonts w:ascii="Soho Gothic Pro" w:hAnsi="Soho Gothic Pro" w:cs="SohoGothicPro-Light"/>
        </w:rPr>
        <w:t xml:space="preserve"> kaappi, </w:t>
      </w:r>
      <w:proofErr w:type="gramStart"/>
      <w:r w:rsidR="003A4280">
        <w:rPr>
          <w:rFonts w:ascii="Soho Gothic Pro" w:hAnsi="Soho Gothic Pro" w:cs="SohoGothicPro-Light"/>
        </w:rPr>
        <w:t xml:space="preserve">runko </w:t>
      </w:r>
      <w:r w:rsidRPr="00DA5A98">
        <w:rPr>
          <w:rFonts w:ascii="Soho Gothic Pro" w:hAnsi="Soho Gothic Pro" w:cs="SohoGothicPro-Light"/>
        </w:rPr>
        <w:t xml:space="preserve"> kosteudenkestävää</w:t>
      </w:r>
      <w:proofErr w:type="gramEnd"/>
      <w:r w:rsidRPr="00DA5A98">
        <w:rPr>
          <w:rFonts w:ascii="Soho Gothic Pro" w:hAnsi="Soho Gothic Pro" w:cs="SohoGothicPro-Light"/>
        </w:rPr>
        <w:t xml:space="preserve"> </w:t>
      </w:r>
      <w:r w:rsidR="003A4280">
        <w:rPr>
          <w:rFonts w:ascii="Soho Gothic Pro" w:hAnsi="Soho Gothic Pro" w:cs="SohoGothicPro-Light"/>
        </w:rPr>
        <w:t>16 mm melamiinia.</w:t>
      </w:r>
      <w:r w:rsidR="00C82DEE" w:rsidRPr="00DA5A98">
        <w:rPr>
          <w:rFonts w:ascii="Soho Gothic Pro" w:hAnsi="Soho Gothic Pro" w:cs="SohoGothicPro-Light"/>
        </w:rPr>
        <w:t xml:space="preserve"> </w:t>
      </w:r>
      <w:r w:rsidR="00444362">
        <w:rPr>
          <w:rFonts w:ascii="Soho Gothic Pro" w:hAnsi="Soho Gothic Pro" w:cs="SohoGothicPro-Light"/>
        </w:rPr>
        <w:t xml:space="preserve">Kaappisetti sisältää 600 mm leveän </w:t>
      </w:r>
      <w:proofErr w:type="spellStart"/>
      <w:r w:rsidR="00444362">
        <w:rPr>
          <w:rFonts w:ascii="Soho Gothic Pro" w:hAnsi="Soho Gothic Pro" w:cs="SohoGothicPro-Light"/>
        </w:rPr>
        <w:t>allakaapin</w:t>
      </w:r>
      <w:proofErr w:type="spellEnd"/>
      <w:r w:rsidR="00444362">
        <w:rPr>
          <w:rFonts w:ascii="Soho Gothic Pro" w:hAnsi="Soho Gothic Pro" w:cs="SohoGothicPro-Light"/>
        </w:rPr>
        <w:t xml:space="preserve">, 300 mm leveän sivukaapin laatikolla ja 300 mm leveän yläkaapin. </w:t>
      </w:r>
      <w:r w:rsidR="003A4280" w:rsidRPr="00DA5A98">
        <w:rPr>
          <w:rFonts w:ascii="Soho Gothic Pro" w:hAnsi="Soho Gothic Pro" w:cs="SohoGothicPro-Light"/>
        </w:rPr>
        <w:t xml:space="preserve">Allaskaappi voidaan poistaa allasta </w:t>
      </w:r>
      <w:proofErr w:type="spellStart"/>
      <w:r w:rsidR="003A4280" w:rsidRPr="00DA5A98">
        <w:rPr>
          <w:rFonts w:ascii="Soho Gothic Pro" w:hAnsi="Soho Gothic Pro" w:cs="SohoGothicPro-Light"/>
        </w:rPr>
        <w:t>irroittamatta</w:t>
      </w:r>
      <w:proofErr w:type="spellEnd"/>
      <w:r w:rsidR="003A4280" w:rsidRPr="00DA5A98">
        <w:rPr>
          <w:rFonts w:ascii="Soho Gothic Pro" w:hAnsi="Soho Gothic Pro" w:cs="SohoGothicPro-Light"/>
        </w:rPr>
        <w:t xml:space="preserve"> esimerkiksi pyörätuolin tieltä</w:t>
      </w:r>
      <w:r w:rsidR="00121170">
        <w:rPr>
          <w:rFonts w:ascii="Soho Gothic Pro" w:hAnsi="Soho Gothic Pro" w:cs="SohoGothicPro-Light"/>
        </w:rPr>
        <w:t>.</w:t>
      </w:r>
    </w:p>
    <w:p w:rsidR="003A4280" w:rsidRDefault="003A4280" w:rsidP="003A4280">
      <w:pPr>
        <w:spacing w:after="0"/>
        <w:rPr>
          <w:rFonts w:ascii="Soho Gothic Pro" w:hAnsi="Soho Gothic Pro" w:cs="SohoGothicPro-Light"/>
        </w:rPr>
      </w:pPr>
    </w:p>
    <w:p w:rsidR="003217E5" w:rsidRPr="00DA5A98" w:rsidRDefault="002A7B48" w:rsidP="003A4280">
      <w:pPr>
        <w:spacing w:after="0"/>
        <w:rPr>
          <w:rFonts w:ascii="Soho Gothic Pro" w:hAnsi="Soho Gothic Pro"/>
        </w:rPr>
      </w:pPr>
      <w:r>
        <w:rPr>
          <w:rFonts w:ascii="Soho Gothic Pro" w:hAnsi="Soho Gothic Pro" w:cs="SohoGothicPro-Light"/>
        </w:rPr>
        <w:t>M</w:t>
      </w:r>
      <w:r w:rsidR="003217E5" w:rsidRPr="00DA5A98">
        <w:rPr>
          <w:rFonts w:ascii="Soho Gothic Pro" w:hAnsi="Soho Gothic Pro"/>
        </w:rPr>
        <w:t xml:space="preserve">itat: </w:t>
      </w:r>
      <w:r w:rsidR="00444362">
        <w:rPr>
          <w:rFonts w:ascii="Soho Gothic Pro" w:hAnsi="Soho Gothic Pro"/>
        </w:rPr>
        <w:t>L9</w:t>
      </w:r>
      <w:r w:rsidR="00121170">
        <w:rPr>
          <w:rFonts w:ascii="Soho Gothic Pro" w:hAnsi="Soho Gothic Pro"/>
        </w:rPr>
        <w:t xml:space="preserve">00mm </w:t>
      </w:r>
    </w:p>
    <w:p w:rsidR="006D645E" w:rsidRPr="00DA5A98" w:rsidRDefault="00444362" w:rsidP="006D645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64100</w:t>
      </w:r>
      <w:r w:rsidR="00121170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Senior –</w:t>
      </w:r>
      <w:r w:rsidR="00121170">
        <w:rPr>
          <w:rFonts w:ascii="Soho Gothic Pro" w:hAnsi="Soho Gothic Pro" w:cs="SohoGothicPro-Light"/>
        </w:rPr>
        <w:t xml:space="preserve"> kaappi</w:t>
      </w:r>
      <w:r>
        <w:rPr>
          <w:rFonts w:ascii="Soho Gothic Pro" w:hAnsi="Soho Gothic Pro" w:cs="SohoGothicPro-Light"/>
        </w:rPr>
        <w:t>kaappisetti, valkoinen, valkoiset MDF-ovet</w:t>
      </w:r>
    </w:p>
    <w:p w:rsidR="00444362" w:rsidRPr="00DA5A98" w:rsidRDefault="00444362" w:rsidP="0044436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64101</w:t>
      </w:r>
      <w:r>
        <w:rPr>
          <w:rFonts w:ascii="Soho Gothic Pro" w:hAnsi="Soho Gothic Pro" w:cs="SohoGothicPro-Light"/>
        </w:rPr>
        <w:tab/>
        <w:t>Senior – kaappikaappisetti, harmaa, harmaat MDF-ovet</w:t>
      </w:r>
    </w:p>
    <w:p w:rsidR="00AF7A9F" w:rsidRDefault="00AF7A9F" w:rsidP="00A36655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9A64FA" w:rsidRPr="00DA5A98" w:rsidRDefault="009A64FA" w:rsidP="009A64FA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300-sarja suihkuistuin</w:t>
      </w:r>
    </w:p>
    <w:p w:rsidR="009A64FA" w:rsidRDefault="009A64FA" w:rsidP="009A64FA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 xml:space="preserve">Kiinteä suihkuistuin, jossa </w:t>
      </w:r>
      <w:proofErr w:type="spellStart"/>
      <w:r w:rsidRPr="00DA5A98">
        <w:rPr>
          <w:rFonts w:ascii="Soho Gothic Pro" w:hAnsi="Soho Gothic Pro" w:cs="SohoGothicPro-Light"/>
        </w:rPr>
        <w:t>ylöstaittuva</w:t>
      </w:r>
      <w:proofErr w:type="spellEnd"/>
      <w:r w:rsidRPr="00DA5A98">
        <w:rPr>
          <w:rFonts w:ascii="Soho Gothic Pro" w:hAnsi="Soho Gothic Pro" w:cs="SohoGothicPro-Light"/>
        </w:rPr>
        <w:t xml:space="preserve"> istuinosa</w:t>
      </w:r>
      <w:r>
        <w:rPr>
          <w:rFonts w:ascii="Soho Gothic Pro" w:hAnsi="Soho Gothic Pro" w:cs="SohoGothicPro-Light"/>
        </w:rPr>
        <w:t>, sisältää kiinnitystarvikkeet</w:t>
      </w:r>
      <w:r w:rsidRPr="00DA5A98">
        <w:rPr>
          <w:rFonts w:ascii="Soho Gothic Pro" w:hAnsi="Soho Gothic Pro" w:cs="SohoGothicPro-Light"/>
        </w:rPr>
        <w:t>.</w:t>
      </w:r>
    </w:p>
    <w:p w:rsidR="009A64FA" w:rsidRPr="00DA5A98" w:rsidRDefault="009A64FA" w:rsidP="009A64FA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 xml:space="preserve"> </w:t>
      </w:r>
    </w:p>
    <w:p w:rsidR="009A64FA" w:rsidRPr="00DA5A98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05 PM</w:t>
      </w:r>
      <w:r>
        <w:rPr>
          <w:rFonts w:ascii="Soho Gothic Pro" w:hAnsi="Soho Gothic Pro" w:cs="SohoGothicPro-Light"/>
        </w:rPr>
        <w:tab/>
        <w:t>suihkuistuin musta/kromi</w:t>
      </w:r>
    </w:p>
    <w:p w:rsidR="009A64FA" w:rsidRPr="00DA5A98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31 PM</w:t>
      </w:r>
      <w:r>
        <w:rPr>
          <w:rFonts w:ascii="Soho Gothic Pro" w:hAnsi="Soho Gothic Pro" w:cs="SohoGothicPro-Light"/>
        </w:rPr>
        <w:tab/>
        <w:t>suihkuistuin valkoinen</w:t>
      </w:r>
    </w:p>
    <w:p w:rsidR="009A64FA" w:rsidRPr="00DA5A98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69 PM</w:t>
      </w:r>
      <w:r>
        <w:rPr>
          <w:rFonts w:ascii="Soho Gothic Pro" w:hAnsi="Soho Gothic Pro" w:cs="SohoGothicPro-Light"/>
        </w:rPr>
        <w:tab/>
        <w:t>suihkuistuin valkoinen/kromi</w:t>
      </w:r>
    </w:p>
    <w:p w:rsidR="009A64FA" w:rsidRDefault="009A64FA" w:rsidP="009A64FA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9A64FA" w:rsidRPr="00DA5A98" w:rsidRDefault="009A64FA" w:rsidP="009A64FA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9A64FA" w:rsidRPr="00DA5A98" w:rsidRDefault="009A64FA" w:rsidP="009A64FA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>, kromattu seinäkiinnitteinen, sisältää kiinnitystarvikkeet.</w:t>
      </w:r>
    </w:p>
    <w:p w:rsidR="009A64FA" w:rsidRPr="00DA5A98" w:rsidRDefault="009A64FA" w:rsidP="009A64FA">
      <w:pPr>
        <w:spacing w:after="0"/>
        <w:rPr>
          <w:rFonts w:ascii="Soho Gothic Pro" w:hAnsi="Soho Gothic Pro" w:cs="SohoGothicPro-Light"/>
        </w:rPr>
      </w:pPr>
    </w:p>
    <w:p w:rsidR="009A64FA" w:rsidRPr="00DA5A98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4046 SG 05 PM</w:t>
      </w:r>
      <w:r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>pituus 740 mm</w:t>
      </w:r>
    </w:p>
    <w:p w:rsidR="009A64FA" w:rsidRPr="00DA5A98" w:rsidRDefault="009A64FA" w:rsidP="009A64FA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9A64FA" w:rsidRPr="00DA5A98" w:rsidRDefault="009A64FA" w:rsidP="009A64FA">
      <w:pPr>
        <w:tabs>
          <w:tab w:val="left" w:pos="0"/>
        </w:tabs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 w:rsidRPr="00DA5A98">
        <w:rPr>
          <w:rFonts w:ascii="Soho Gothic Pro" w:hAnsi="Soho Gothic Pro" w:cs="SohoGothicPro-Light"/>
        </w:rPr>
        <w:t xml:space="preserve"> </w:t>
      </w:r>
      <w:proofErr w:type="gramStart"/>
      <w:r w:rsidRPr="00DA5A98">
        <w:rPr>
          <w:rFonts w:ascii="Soho Gothic Pro" w:hAnsi="Soho Gothic Pro" w:cs="SohoGothicPro-Light"/>
        </w:rPr>
        <w:t>tukikaiteiden  lisävarusteet</w:t>
      </w:r>
      <w:proofErr w:type="gramEnd"/>
      <w:r w:rsidRPr="00DA5A98">
        <w:rPr>
          <w:rFonts w:ascii="Soho Gothic Pro" w:hAnsi="Soho Gothic Pro" w:cs="SohoGothicPro-Light"/>
        </w:rPr>
        <w:t xml:space="preserve"> </w:t>
      </w:r>
    </w:p>
    <w:p w:rsidR="009A64FA" w:rsidRPr="00DA5A98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0262 BG 05 PM</w:t>
      </w:r>
      <w:r w:rsidRPr="00DA5A98">
        <w:rPr>
          <w:rFonts w:ascii="Soho Gothic Pro" w:hAnsi="Soho Gothic Pro" w:cs="SohoGothicPro-Light"/>
        </w:rPr>
        <w:tab/>
        <w:t>wc-paperiteline</w:t>
      </w:r>
      <w:r>
        <w:rPr>
          <w:rFonts w:ascii="Soho Gothic Pro" w:hAnsi="Soho Gothic Pro" w:cs="SohoGothicPro-Light"/>
        </w:rPr>
        <w:t>, kromattu</w:t>
      </w:r>
    </w:p>
    <w:p w:rsidR="004B526C" w:rsidRPr="00DA5A98" w:rsidRDefault="004B526C" w:rsidP="004B290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A5A98" w:rsidRDefault="001771D9" w:rsidP="001A0A5F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9A64FA" w:rsidRDefault="009A64FA" w:rsidP="009A64FA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300-sarjan tukikahvat, </w:t>
      </w:r>
      <w:proofErr w:type="spellStart"/>
      <w:r>
        <w:rPr>
          <w:rFonts w:ascii="Soho Gothic Pro" w:hAnsi="Soho Gothic Pro" w:cs="SohoGothicPro-Light"/>
        </w:rPr>
        <w:t>sis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>-kiinnitystarvikkeet</w:t>
      </w:r>
    </w:p>
    <w:p w:rsidR="009A64FA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9A64FA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3058 SG 01 PM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 suihkutanko, 450 + 1200 mm 90° + yksi suihkupidike </w:t>
      </w:r>
    </w:p>
    <w:p w:rsidR="009A64FA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3017 SG 01 PM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 tukikahva, 700 + 550 mm </w:t>
      </w:r>
      <w:r>
        <w:rPr>
          <w:rFonts w:ascii="Soho Gothic Pro" w:hAnsi="Soho Gothic Pro" w:cs="SohoGothicPro-Light"/>
        </w:rPr>
        <w:t>90°</w:t>
      </w:r>
    </w:p>
    <w:p w:rsidR="009A64FA" w:rsidRDefault="009A64FA" w:rsidP="001A0A5F">
      <w:pPr>
        <w:spacing w:after="0"/>
        <w:rPr>
          <w:rFonts w:ascii="Soho Gothic Pro" w:hAnsi="Soho Gothic Pro" w:cs="SohoGothicPro-Light"/>
        </w:rPr>
      </w:pPr>
    </w:p>
    <w:p w:rsidR="009A64FA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Suihkuovet</w:t>
      </w:r>
    </w:p>
    <w:p w:rsidR="009A64FA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 xml:space="preserve">Suihkutaiteovi </w:t>
      </w:r>
    </w:p>
    <w:p w:rsidR="009A64FA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9A64FA" w:rsidRDefault="009A64FA" w:rsidP="009A64F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54442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Sync</w:t>
      </w:r>
      <w:proofErr w:type="spellEnd"/>
      <w:r>
        <w:rPr>
          <w:rFonts w:ascii="Soho Gothic Pro" w:hAnsi="Soho Gothic Pro" w:cs="SohoGothicPro-Light"/>
        </w:rPr>
        <w:t xml:space="preserve"> 32 taiteovi, leveys 870 mm, vasen</w:t>
      </w:r>
    </w:p>
    <w:p w:rsidR="001771D9" w:rsidRPr="00DA5A98" w:rsidRDefault="009A64FA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54443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Sync</w:t>
      </w:r>
      <w:proofErr w:type="spellEnd"/>
      <w:r>
        <w:rPr>
          <w:rFonts w:ascii="Soho Gothic Pro" w:hAnsi="Soho Gothic Pro" w:cs="SohoGothicPro-Light"/>
        </w:rPr>
        <w:t xml:space="preserve"> 32 taiteovi, leveys 87</w:t>
      </w:r>
      <w:r>
        <w:rPr>
          <w:rFonts w:ascii="Soho Gothic Pro" w:hAnsi="Soho Gothic Pro" w:cs="SohoGothicPro-Light"/>
        </w:rPr>
        <w:t>0 mm, oikea</w:t>
      </w:r>
      <w:bookmarkStart w:id="0" w:name="_GoBack"/>
      <w:bookmarkEnd w:id="0"/>
    </w:p>
    <w:p w:rsidR="00E75DCA" w:rsidRPr="00234DAF" w:rsidRDefault="00E75DCA" w:rsidP="00E75DC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lastRenderedPageBreak/>
        <w:t xml:space="preserve">Peili </w:t>
      </w:r>
    </w:p>
    <w:p w:rsidR="00E75DCA" w:rsidRPr="00593F50" w:rsidRDefault="00E75DCA" w:rsidP="00E75DC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6107</w:t>
      </w:r>
      <w:r w:rsidRPr="00593F50">
        <w:rPr>
          <w:rFonts w:ascii="Soho Gothic Pro" w:hAnsi="Soho Gothic Pro" w:cs="SohoGothicPro-Light"/>
        </w:rPr>
        <w:tab/>
      </w:r>
      <w:proofErr w:type="spellStart"/>
      <w:r w:rsidRPr="00593F50">
        <w:rPr>
          <w:rFonts w:ascii="Soho Gothic Pro" w:hAnsi="Soho Gothic Pro" w:cs="SohoGothicPro-Light"/>
        </w:rPr>
        <w:t>Gaius</w:t>
      </w:r>
      <w:proofErr w:type="spellEnd"/>
      <w:r w:rsidRPr="00593F50">
        <w:rPr>
          <w:rFonts w:ascii="Soho Gothic Pro" w:hAnsi="Soho Gothic Pro" w:cs="SohoGothicPro-Light"/>
        </w:rPr>
        <w:t xml:space="preserve"> </w:t>
      </w:r>
      <w:proofErr w:type="gramStart"/>
      <w:r w:rsidRPr="00593F50">
        <w:rPr>
          <w:rFonts w:ascii="Soho Gothic Pro" w:hAnsi="Soho Gothic Pro" w:cs="SohoGothicPro-Light"/>
        </w:rPr>
        <w:t>–peili</w:t>
      </w:r>
      <w:proofErr w:type="gramEnd"/>
      <w:r w:rsidRPr="00593F50">
        <w:rPr>
          <w:rFonts w:ascii="Soho Gothic Pro" w:hAnsi="Soho Gothic Pro" w:cs="SohoGothicPro-Light"/>
        </w:rPr>
        <w:t>, L600 mm x K1000 mm, reunahiottu, kiinnityslistat alumiinia</w:t>
      </w:r>
    </w:p>
    <w:p w:rsidR="00E75DCA" w:rsidRPr="00593F50" w:rsidRDefault="00E75DCA" w:rsidP="00E75DC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E75DCA" w:rsidRPr="00593F50" w:rsidRDefault="00E75DCA" w:rsidP="00E75DC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</w:t>
      </w:r>
    </w:p>
    <w:p w:rsidR="00E75DCA" w:rsidRPr="00593F50" w:rsidRDefault="00E75DCA" w:rsidP="00E75DC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9207</w:t>
      </w:r>
      <w:r w:rsidRPr="00593F50">
        <w:rPr>
          <w:rFonts w:ascii="Soho Gothic Pro" w:hAnsi="Soho Gothic Pro" w:cs="SohoGothicPro-Light"/>
        </w:rPr>
        <w:tab/>
      </w:r>
      <w:proofErr w:type="spellStart"/>
      <w:r w:rsidRPr="00593F50">
        <w:rPr>
          <w:rFonts w:ascii="Soho Gothic Pro" w:hAnsi="Soho Gothic Pro" w:cs="SohoGothicPro-Light"/>
        </w:rPr>
        <w:t>Gaius</w:t>
      </w:r>
      <w:proofErr w:type="spellEnd"/>
      <w:r w:rsidRPr="00593F50">
        <w:rPr>
          <w:rFonts w:ascii="Soho Gothic Pro" w:hAnsi="Soho Gothic Pro" w:cs="SohoGothicPro-Light"/>
        </w:rPr>
        <w:t xml:space="preserve"> Universal </w:t>
      </w:r>
      <w:proofErr w:type="gramStart"/>
      <w:r w:rsidRPr="00593F50">
        <w:rPr>
          <w:rFonts w:ascii="Soho Gothic Pro" w:hAnsi="Soho Gothic Pro" w:cs="SohoGothicPro-Light"/>
        </w:rPr>
        <w:t>–peili</w:t>
      </w:r>
      <w:proofErr w:type="gramEnd"/>
      <w:r w:rsidRPr="00593F50">
        <w:rPr>
          <w:rFonts w:ascii="Soho Gothic Pro" w:hAnsi="Soho Gothic Pro" w:cs="SohoGothicPro-Light"/>
        </w:rPr>
        <w:t>- ja yleisvalaisin, L600 mm, 2 x 55 W, IP44</w:t>
      </w:r>
      <w:r w:rsidRPr="00593F50">
        <w:rPr>
          <w:rFonts w:ascii="Soho Gothic Pro" w:hAnsi="Soho Gothic Pro" w:cs="SohoGothicPro-Light"/>
        </w:rPr>
        <w:tab/>
      </w:r>
    </w:p>
    <w:p w:rsidR="00E75DCA" w:rsidRPr="00593F50" w:rsidRDefault="00E75DCA" w:rsidP="00E75DC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DA5A9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DA5A98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1921</w:t>
      </w:r>
      <w:r w:rsidRPr="00DA5A98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DA5A9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6077,0</w:t>
      </w:r>
      <w:r w:rsidRPr="00DA5A98">
        <w:rPr>
          <w:rFonts w:ascii="Soho Gothic Pro" w:hAnsi="Soho Gothic Pro" w:cs="SohoGothicPro-Light"/>
        </w:rPr>
        <w:tab/>
        <w:t>korkea pesuainekori, L200 mm x S90 mm x K110 mm</w:t>
      </w:r>
      <w:r w:rsidR="001A4237" w:rsidRPr="00DA5A98">
        <w:rPr>
          <w:rFonts w:ascii="Soho Gothic Pro" w:hAnsi="Soho Gothic Pro" w:cs="SohoGothicPro-Light"/>
        </w:rPr>
        <w:t>, kromattu</w:t>
      </w:r>
    </w:p>
    <w:p w:rsidR="00E518E5" w:rsidRDefault="00E518E5" w:rsidP="00E518E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E518E5" w:rsidRDefault="00E518E5" w:rsidP="00E518E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Vaatekoukku</w:t>
      </w:r>
    </w:p>
    <w:p w:rsidR="00E518E5" w:rsidRDefault="00E518E5" w:rsidP="00E518E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1908</w:t>
      </w:r>
      <w:r>
        <w:rPr>
          <w:rFonts w:ascii="Soho Gothic Pro" w:hAnsi="Soho Gothic Pro" w:cs="SohoGothicPro-Light"/>
        </w:rPr>
        <w:tab/>
        <w:t>Kaksoiskoukku, teräs/kromattu, 3 kpl</w:t>
      </w:r>
    </w:p>
    <w:p w:rsidR="005508CD" w:rsidRDefault="005508CD" w:rsidP="00E518E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5508CD" w:rsidRDefault="005508CD" w:rsidP="00E518E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Wc-paperiteline</w:t>
      </w:r>
    </w:p>
    <w:p w:rsidR="00EC5C69" w:rsidRDefault="00EC5C69" w:rsidP="00EC5C6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</w:t>
      </w:r>
      <w:r w:rsidR="00A57A1F">
        <w:rPr>
          <w:rFonts w:ascii="Soho Gothic Pro" w:hAnsi="Soho Gothic Pro" w:cs="SohoGothicPro-Light"/>
        </w:rPr>
        <w:t>138.0</w:t>
      </w:r>
      <w:r w:rsidR="00A57A1F">
        <w:rPr>
          <w:rFonts w:ascii="Soho Gothic Pro" w:hAnsi="Soho Gothic Pro" w:cs="SohoGothicPro-Light"/>
        </w:rPr>
        <w:tab/>
        <w:t>Wc-paperiteline, kannellinen,</w:t>
      </w:r>
      <w:r>
        <w:rPr>
          <w:rFonts w:ascii="Soho Gothic Pro" w:hAnsi="Soho Gothic Pro" w:cs="SohoGothicPro-Light"/>
        </w:rPr>
        <w:t xml:space="preserve"> kromattu</w:t>
      </w:r>
    </w:p>
    <w:p w:rsidR="00EC5C69" w:rsidRDefault="00EC5C69" w:rsidP="00EC5C6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B290B" w:rsidRPr="00DA5A98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DA5A98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p w:rsidR="00246A41" w:rsidRPr="00DA5A98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20D43" w:rsidRPr="00DA5A98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DA5A98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5E" w:rsidRDefault="002F785E" w:rsidP="00AE1E03">
      <w:pPr>
        <w:spacing w:after="0" w:line="240" w:lineRule="auto"/>
      </w:pPr>
      <w:r>
        <w:separator/>
      </w:r>
    </w:p>
  </w:endnote>
  <w:endnote w:type="continuationSeparator" w:id="0">
    <w:p w:rsidR="002F785E" w:rsidRDefault="002F785E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5E" w:rsidRDefault="002F785E" w:rsidP="00AE1E03">
      <w:pPr>
        <w:spacing w:after="0" w:line="240" w:lineRule="auto"/>
      </w:pPr>
      <w:r>
        <w:separator/>
      </w:r>
    </w:p>
  </w:footnote>
  <w:footnote w:type="continuationSeparator" w:id="0">
    <w:p w:rsidR="002F785E" w:rsidRDefault="002F785E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027B9"/>
    <w:rsid w:val="00002C97"/>
    <w:rsid w:val="00031FDC"/>
    <w:rsid w:val="000373A1"/>
    <w:rsid w:val="00041C2B"/>
    <w:rsid w:val="00064CB4"/>
    <w:rsid w:val="000729BA"/>
    <w:rsid w:val="00087C09"/>
    <w:rsid w:val="000B17E4"/>
    <w:rsid w:val="0010409D"/>
    <w:rsid w:val="00105DD4"/>
    <w:rsid w:val="00121170"/>
    <w:rsid w:val="00125B64"/>
    <w:rsid w:val="00134D97"/>
    <w:rsid w:val="001771D9"/>
    <w:rsid w:val="00186C7D"/>
    <w:rsid w:val="001A0A5F"/>
    <w:rsid w:val="001A4237"/>
    <w:rsid w:val="001C2379"/>
    <w:rsid w:val="001D4F67"/>
    <w:rsid w:val="001E6147"/>
    <w:rsid w:val="001F2EEE"/>
    <w:rsid w:val="0020130C"/>
    <w:rsid w:val="00204F04"/>
    <w:rsid w:val="002054CF"/>
    <w:rsid w:val="00246A41"/>
    <w:rsid w:val="00253873"/>
    <w:rsid w:val="002867AE"/>
    <w:rsid w:val="00291818"/>
    <w:rsid w:val="002A7B48"/>
    <w:rsid w:val="002F119C"/>
    <w:rsid w:val="002F785E"/>
    <w:rsid w:val="003217E5"/>
    <w:rsid w:val="003A0FAD"/>
    <w:rsid w:val="003A4280"/>
    <w:rsid w:val="003C47F5"/>
    <w:rsid w:val="003E26C3"/>
    <w:rsid w:val="0042149F"/>
    <w:rsid w:val="00444362"/>
    <w:rsid w:val="00471E0E"/>
    <w:rsid w:val="00484F05"/>
    <w:rsid w:val="004B290B"/>
    <w:rsid w:val="004B526C"/>
    <w:rsid w:val="004D0CA9"/>
    <w:rsid w:val="004E0B34"/>
    <w:rsid w:val="004E3AF1"/>
    <w:rsid w:val="0053302D"/>
    <w:rsid w:val="005508CD"/>
    <w:rsid w:val="00557CBE"/>
    <w:rsid w:val="0056563E"/>
    <w:rsid w:val="00580A74"/>
    <w:rsid w:val="005C3880"/>
    <w:rsid w:val="005E0F39"/>
    <w:rsid w:val="0060122A"/>
    <w:rsid w:val="00652807"/>
    <w:rsid w:val="00666376"/>
    <w:rsid w:val="006D645E"/>
    <w:rsid w:val="006E46AD"/>
    <w:rsid w:val="006E61A7"/>
    <w:rsid w:val="006F64C0"/>
    <w:rsid w:val="00792561"/>
    <w:rsid w:val="007A779B"/>
    <w:rsid w:val="007B4381"/>
    <w:rsid w:val="007C0102"/>
    <w:rsid w:val="00850112"/>
    <w:rsid w:val="00871149"/>
    <w:rsid w:val="00873821"/>
    <w:rsid w:val="008A2040"/>
    <w:rsid w:val="008E4059"/>
    <w:rsid w:val="00906183"/>
    <w:rsid w:val="009469CE"/>
    <w:rsid w:val="00981207"/>
    <w:rsid w:val="00984969"/>
    <w:rsid w:val="00990AF1"/>
    <w:rsid w:val="009A64FA"/>
    <w:rsid w:val="00A05AF2"/>
    <w:rsid w:val="00A36272"/>
    <w:rsid w:val="00A36655"/>
    <w:rsid w:val="00A4445F"/>
    <w:rsid w:val="00A57A1F"/>
    <w:rsid w:val="00A81B87"/>
    <w:rsid w:val="00A9781E"/>
    <w:rsid w:val="00AB4E76"/>
    <w:rsid w:val="00AE1E03"/>
    <w:rsid w:val="00AF2CB1"/>
    <w:rsid w:val="00AF3FD9"/>
    <w:rsid w:val="00AF7A9F"/>
    <w:rsid w:val="00B10DB5"/>
    <w:rsid w:val="00B160E4"/>
    <w:rsid w:val="00B60ADF"/>
    <w:rsid w:val="00B65F78"/>
    <w:rsid w:val="00B726C7"/>
    <w:rsid w:val="00B762F6"/>
    <w:rsid w:val="00BB3D4C"/>
    <w:rsid w:val="00BB5088"/>
    <w:rsid w:val="00BC6774"/>
    <w:rsid w:val="00BE1193"/>
    <w:rsid w:val="00C022AC"/>
    <w:rsid w:val="00C04901"/>
    <w:rsid w:val="00C138EB"/>
    <w:rsid w:val="00C54032"/>
    <w:rsid w:val="00C65F0C"/>
    <w:rsid w:val="00C76ADD"/>
    <w:rsid w:val="00C82DEE"/>
    <w:rsid w:val="00C91D0C"/>
    <w:rsid w:val="00C93EFE"/>
    <w:rsid w:val="00CA2FF2"/>
    <w:rsid w:val="00CB13F3"/>
    <w:rsid w:val="00CF05DC"/>
    <w:rsid w:val="00D20D43"/>
    <w:rsid w:val="00D32E1D"/>
    <w:rsid w:val="00D479C8"/>
    <w:rsid w:val="00D52534"/>
    <w:rsid w:val="00D670B7"/>
    <w:rsid w:val="00D87EDC"/>
    <w:rsid w:val="00DA5A98"/>
    <w:rsid w:val="00DA7981"/>
    <w:rsid w:val="00DB0877"/>
    <w:rsid w:val="00DE1F2A"/>
    <w:rsid w:val="00DF3780"/>
    <w:rsid w:val="00E518E5"/>
    <w:rsid w:val="00E56667"/>
    <w:rsid w:val="00E75DCA"/>
    <w:rsid w:val="00EC5C69"/>
    <w:rsid w:val="00ED4C37"/>
    <w:rsid w:val="00EE29D6"/>
    <w:rsid w:val="00EF457E"/>
    <w:rsid w:val="00F4099C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105278-48A0-47DD-9078-3655401A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5135C-BD28-4145-9607-35DF4D9D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6</TotalTime>
  <Pages>2</Pages>
  <Words>258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3</cp:revision>
  <cp:lastPrinted>2013-02-07T15:12:00Z</cp:lastPrinted>
  <dcterms:created xsi:type="dcterms:W3CDTF">2015-12-17T10:45:00Z</dcterms:created>
  <dcterms:modified xsi:type="dcterms:W3CDTF">2015-12-17T10:51:00Z</dcterms:modified>
</cp:coreProperties>
</file>